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B167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22F4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2DA1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D7116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核磁共振成像系统</w:t>
            </w:r>
          </w:p>
        </w:tc>
      </w:tr>
      <w:tr w14:paraId="148B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8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7FFC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核磁共振成像系统</w:t>
            </w:r>
          </w:p>
        </w:tc>
      </w:tr>
      <w:tr w14:paraId="6E17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46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CBB16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用途：用于神经系统、心血管系统、胸部、腹部和盆腔、骨关节与软组织，血管成像等</w:t>
            </w:r>
          </w:p>
          <w:p w14:paraId="1EB51972"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适用人群：婴幼儿到老年人、孕妇等。</w:t>
            </w:r>
          </w:p>
        </w:tc>
      </w:tr>
      <w:tr w14:paraId="75AD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DAC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44F96">
            <w:pPr>
              <w:widowControl/>
              <w:numPr>
                <w:ilvl w:val="0"/>
                <w:numId w:val="0"/>
              </w:numPr>
              <w:ind w:firstLine="299" w:firstLineChars="0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宋体" w:hAnsi="宋体"/>
                <w:sz w:val="24"/>
                <w:szCs w:val="24"/>
              </w:rPr>
              <w:t>机型首次获得认证的时间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宋体" w:hAnsi="宋体"/>
                <w:sz w:val="24"/>
                <w:szCs w:val="24"/>
              </w:rPr>
              <w:t>202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之后</w:t>
            </w:r>
          </w:p>
          <w:p w14:paraId="5B598457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hAnsi="宋体"/>
                <w:sz w:val="24"/>
                <w:szCs w:val="24"/>
              </w:rPr>
              <w:t>磁场强度  规格： 3.0T磁体系统</w:t>
            </w:r>
          </w:p>
          <w:p w14:paraId="6198FAEA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三、</w:t>
            </w:r>
            <w:r>
              <w:rPr>
                <w:rFonts w:hint="eastAsia" w:ascii="宋体" w:hAnsi="宋体"/>
                <w:sz w:val="24"/>
                <w:szCs w:val="24"/>
              </w:rPr>
              <w:t>梯度系统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030C0B7E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四、</w:t>
            </w:r>
            <w:r>
              <w:rPr>
                <w:rFonts w:hint="eastAsia" w:ascii="宋体" w:hAnsi="宋体"/>
                <w:sz w:val="24"/>
                <w:szCs w:val="24"/>
              </w:rPr>
              <w:t>射频系统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37E6E329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五、</w:t>
            </w:r>
            <w:r>
              <w:rPr>
                <w:rFonts w:hint="eastAsia" w:ascii="宋体" w:hAnsi="宋体"/>
                <w:sz w:val="24"/>
                <w:szCs w:val="24"/>
              </w:rPr>
              <w:t>计算机系统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4084D77B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六、</w:t>
            </w:r>
            <w:r>
              <w:rPr>
                <w:rFonts w:hint="eastAsia" w:ascii="宋体" w:hAnsi="宋体"/>
                <w:sz w:val="24"/>
                <w:szCs w:val="24"/>
              </w:rPr>
              <w:t>扫描参数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08559888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七、</w:t>
            </w:r>
            <w:r>
              <w:rPr>
                <w:rFonts w:hint="eastAsia" w:ascii="宋体" w:hAnsi="宋体"/>
                <w:sz w:val="24"/>
                <w:szCs w:val="24"/>
              </w:rPr>
              <w:t>扫描技术与序列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59321907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八、</w:t>
            </w:r>
            <w:r>
              <w:rPr>
                <w:rFonts w:hint="eastAsia" w:ascii="宋体" w:hAnsi="宋体"/>
                <w:sz w:val="24"/>
                <w:szCs w:val="24"/>
              </w:rPr>
              <w:t>高级应用平台及软件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22B75A1C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九、</w:t>
            </w:r>
            <w:r>
              <w:rPr>
                <w:rFonts w:hint="eastAsia" w:ascii="宋体" w:hAnsi="宋体"/>
                <w:sz w:val="24"/>
                <w:szCs w:val="24"/>
              </w:rPr>
              <w:t>独立原厂高级影像后处理工作站（相应功能由主机实现，后处理软件包配置在工作站上）</w:t>
            </w:r>
          </w:p>
          <w:p w14:paraId="5D28C754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十、</w:t>
            </w:r>
            <w:r>
              <w:rPr>
                <w:rFonts w:hint="eastAsia" w:ascii="宋体" w:hAnsi="宋体"/>
                <w:sz w:val="24"/>
                <w:szCs w:val="24"/>
              </w:rPr>
              <w:t>其他高级应用技术及后处理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1E5A44CF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十一、</w:t>
            </w:r>
            <w:r>
              <w:rPr>
                <w:rFonts w:hint="eastAsia" w:ascii="宋体" w:hAnsi="宋体"/>
                <w:sz w:val="24"/>
                <w:szCs w:val="24"/>
              </w:rPr>
              <w:t>病人检查环境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 w14:paraId="45161613">
            <w:pPr>
              <w:widowControl/>
              <w:numPr>
                <w:ilvl w:val="0"/>
                <w:numId w:val="0"/>
              </w:numPr>
              <w:ind w:left="0" w:leftChars="0" w:firstLine="299" w:firstLineChars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十二、</w:t>
            </w:r>
            <w:r>
              <w:rPr>
                <w:rFonts w:hint="eastAsia" w:ascii="宋体" w:hAnsi="宋体"/>
                <w:sz w:val="24"/>
                <w:szCs w:val="24"/>
              </w:rPr>
              <w:t>机房安装要求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 w14:paraId="07EDC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72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B1A29">
            <w:pPr>
              <w:rPr>
                <w:rFonts w:ascii="宋体" w:hAnsi="宋体"/>
                <w:sz w:val="24"/>
                <w:szCs w:val="24"/>
              </w:rPr>
            </w:pPr>
          </w:p>
          <w:p w14:paraId="036344C5">
            <w:pPr>
              <w:rPr>
                <w:rFonts w:ascii="宋体" w:hAnsi="宋体"/>
                <w:sz w:val="24"/>
                <w:szCs w:val="24"/>
              </w:rPr>
            </w:pPr>
          </w:p>
          <w:p w14:paraId="54291871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27D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844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11A922DF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8552D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3.0T磁共振整机</w:t>
            </w:r>
          </w:p>
          <w:p w14:paraId="7154A83D">
            <w:pPr>
              <w:numPr>
                <w:ilvl w:val="0"/>
                <w:numId w:val="2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头颈联合线圈、脊柱线圈、大柔线圈、小柔线圈、毯式体部线圈、膝关节专用线圈、乳腺专用线圈</w:t>
            </w:r>
          </w:p>
          <w:p w14:paraId="7DF51956">
            <w:pPr>
              <w:numPr>
                <w:ilvl w:val="0"/>
                <w:numId w:val="2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基于深度学习技术的卷积神经网络的加速技术</w:t>
            </w:r>
          </w:p>
          <w:p w14:paraId="7D7E8798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原厂后处理工作站1套</w:t>
            </w:r>
          </w:p>
        </w:tc>
      </w:tr>
      <w:tr w14:paraId="0BBEC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C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BAA13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 w14:paraId="01DB4567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3"/>
            <w:bookmarkStart w:id="1" w:name="OLE_LINK4"/>
            <w:bookmarkStart w:id="2" w:name="OLE_LINK5"/>
            <w:bookmarkStart w:id="3" w:name="OLE_LINK2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若涉及到专机耗材，则</w:t>
            </w:r>
            <w:r>
              <w:rPr>
                <w:rFonts w:hint="eastAsia" w:ascii="宋体" w:hAnsi="宋体"/>
                <w:sz w:val="24"/>
                <w:szCs w:val="24"/>
              </w:rPr>
              <w:t>必须为开放的耗材，并提供阳光网能点配价格。</w:t>
            </w:r>
          </w:p>
          <w:p w14:paraId="5408BA2C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156C4BF4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大于</w:t>
            </w:r>
            <w:r>
              <w:rPr>
                <w:rFonts w:hint="eastAsia" w:ascii="宋体" w:hAnsi="宋体"/>
                <w:sz w:val="24"/>
                <w:szCs w:val="24"/>
              </w:rPr>
              <w:t>三年的售后服务承诺书，包括设备厂家提供产品的终身免费升级服务。</w:t>
            </w:r>
            <w:bookmarkEnd w:id="4"/>
            <w:bookmarkEnd w:id="5"/>
          </w:p>
          <w:p w14:paraId="4109E1A3">
            <w:pPr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204FB304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5C3740B3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整机</w:t>
            </w:r>
            <w:r>
              <w:rPr>
                <w:rFonts w:hint="eastAsia" w:ascii="宋体" w:hAnsi="宋体"/>
                <w:sz w:val="24"/>
                <w:szCs w:val="24"/>
              </w:rPr>
              <w:t>保修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372C0529"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</w:tc>
      </w:tr>
    </w:tbl>
    <w:p w14:paraId="68E7EC47">
      <w:bookmarkStart w:id="6" w:name="_GoBack"/>
      <w:bookmarkEnd w:id="6"/>
    </w:p>
    <w:p w14:paraId="2AD6DA96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 w14:paraId="38E40B6B"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参与市场调研的厂家填写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657F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  <w:vAlign w:val="center"/>
          </w:tcPr>
          <w:p w14:paraId="5FBDBBE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 w14:paraId="3349704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074377B8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791DD617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4D7BDBAD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 w14:paraId="347D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B73821B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  <w:vAlign w:val="center"/>
          </w:tcPr>
          <w:p w14:paraId="33AEEA9A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AD302ED">
            <w:pPr>
              <w:pStyle w:val="2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7E4896D5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3301443F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3980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93AB3B9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  <w:vAlign w:val="center"/>
          </w:tcPr>
          <w:p w14:paraId="3C5EE2E1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5863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14:paraId="3937F17F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49E5F8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953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C9BB2C8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  <w:vAlign w:val="center"/>
          </w:tcPr>
          <w:p w14:paraId="20759BE4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F10E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14:paraId="6F961BA6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4C9D9722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B6DA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0962A8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  <w:vAlign w:val="center"/>
          </w:tcPr>
          <w:p w14:paraId="1EA97D53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CFE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14:paraId="1CE07305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762C14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7E5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57A30EA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521" w:type="dxa"/>
            <w:vAlign w:val="center"/>
          </w:tcPr>
          <w:p w14:paraId="4C25A98A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FB55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14:paraId="265CDB3B">
            <w:pPr>
              <w:pStyle w:val="2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C9D5E90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F81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9FFB4C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 w14:paraId="0F90F7E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385DBFA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6EFCF2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96B4DC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3B5A4B"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2BB441C7">
      <w:pPr>
        <w:pStyle w:val="2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参与市场调研的厂家填写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1D327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089B6E3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4FA1461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075B892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4291C79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24554E9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75F8E58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4303FCF7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0A7753F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02C245C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3B484D9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 w14:paraId="6E91D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3104E8A8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39C1BEB2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319A5701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79975532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00326BCB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3CFB6B61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358461BC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96227B5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095D17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062E9A1">
            <w:pPr>
              <w:rPr>
                <w:rFonts w:ascii="宋体" w:hAnsi="宋体" w:cs="宋体"/>
              </w:rPr>
            </w:pPr>
          </w:p>
        </w:tc>
      </w:tr>
      <w:tr w14:paraId="36BB3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45F785A3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18B676CD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07C61AAB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2A57956C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5D44B722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6F3BB4B2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694DCEF1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1E6C06BB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5C2E4E6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171218DB">
            <w:pPr>
              <w:rPr>
                <w:rFonts w:ascii="宋体" w:hAnsi="宋体" w:cs="宋体"/>
              </w:rPr>
            </w:pPr>
          </w:p>
        </w:tc>
      </w:tr>
      <w:tr w14:paraId="50C1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105C74A9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1A2ACF7C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516247B3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2AD0FCEC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15A8237E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0405238F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605807D4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64CC781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1391F87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6AAB4198">
            <w:pPr>
              <w:rPr>
                <w:rFonts w:ascii="宋体" w:hAnsi="宋体" w:cs="宋体"/>
              </w:rPr>
            </w:pPr>
          </w:p>
        </w:tc>
      </w:tr>
    </w:tbl>
    <w:p w14:paraId="30847604">
      <w:pPr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480421FB">
      <w:pPr>
        <w:spacing w:line="480" w:lineRule="auto"/>
        <w:ind w:firstLine="5783" w:firstLineChars="2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科主任签名：</w:t>
      </w:r>
    </w:p>
    <w:p w14:paraId="5508D272">
      <w:pPr>
        <w:spacing w:line="480" w:lineRule="auto"/>
      </w:pP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20225年10月15日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9FB627"/>
    <w:multiLevelType w:val="singleLevel"/>
    <w:tmpl w:val="1B9FB62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A7F4865"/>
    <w:multiLevelType w:val="singleLevel"/>
    <w:tmpl w:val="2A7F486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7F417E"/>
    <w:rsid w:val="0082193C"/>
    <w:rsid w:val="181A3A94"/>
    <w:rsid w:val="1C69316F"/>
    <w:rsid w:val="4246427A"/>
    <w:rsid w:val="4C0E4FC1"/>
    <w:rsid w:val="539F1B70"/>
    <w:rsid w:val="5EA35A86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6383</Words>
  <Characters>8264</Characters>
  <Lines>1</Lines>
  <Paragraphs>1</Paragraphs>
  <TotalTime>14</TotalTime>
  <ScaleCrop>false</ScaleCrop>
  <LinksUpToDate>false</LinksUpToDate>
  <CharactersWithSpaces>8521</CharactersWithSpaces>
  <Application>WPS Office_12.1.0.24034_F1E327BC-269C-435d-A152-05C5408002CA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2025-12-03T00:43:00Z</dcterms:created>
  <dc:creator>张军</dc:creator>
  <cp:lastModifiedBy>张军</cp:lastModifiedBy>
  <dcterms:modified xsi:type="dcterms:W3CDTF">2025-12-10T14:11:11Z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C68FF7A7A48B4BB88A8A3B12E13D440C_13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