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2ADCF3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2A5C0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41A7C4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1DF0C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22E1A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3002B6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9780F5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电磁场治疗仪</w:t>
            </w:r>
          </w:p>
        </w:tc>
      </w:tr>
      <w:tr w14:paraId="608B8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C89B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9AF270">
            <w:pPr>
              <w:widowControl/>
              <w:spacing w:before="71" w:beforeLines="30"/>
              <w:ind w:firstLine="480" w:firstLineChars="200"/>
              <w:jc w:val="left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电磁场治疗</w:t>
            </w: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适应于骨折创伤的辅助治疗，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减轻肿胀、缓解疼痛、促进骨折愈合。能减轻病人的痛苦，促进患者康复有一定的实用意义，已广泛应用于临床。适用人群：骨折、创伤及骨科其他疾病患者。</w:t>
            </w:r>
          </w:p>
          <w:p w14:paraId="128C408F">
            <w:pPr>
              <w:rPr>
                <w:sz w:val="24"/>
                <w:szCs w:val="24"/>
              </w:rPr>
            </w:pPr>
          </w:p>
        </w:tc>
      </w:tr>
      <w:tr w14:paraId="073E1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B0893">
            <w:pPr>
              <w:rPr>
                <w:sz w:val="24"/>
              </w:rPr>
            </w:pPr>
          </w:p>
          <w:p w14:paraId="438C14CD">
            <w:pPr>
              <w:rPr>
                <w:sz w:val="24"/>
              </w:rPr>
            </w:pPr>
          </w:p>
          <w:p w14:paraId="2CF02F8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FD5AB4"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适用于骨折、创伤、骨科其他疾病的辅助治疗，减轻肿胀、缓解疼痛、促进折愈合。</w:t>
            </w:r>
          </w:p>
        </w:tc>
      </w:tr>
      <w:tr w14:paraId="1A18C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1418DE">
            <w:pPr>
              <w:rPr>
                <w:sz w:val="24"/>
              </w:rPr>
            </w:pPr>
          </w:p>
          <w:p w14:paraId="5CE5F9B1">
            <w:pPr>
              <w:rPr>
                <w:sz w:val="24"/>
              </w:rPr>
            </w:pPr>
          </w:p>
          <w:p w14:paraId="59FA250D">
            <w:pPr>
              <w:rPr>
                <w:sz w:val="24"/>
              </w:rPr>
            </w:pPr>
          </w:p>
          <w:p w14:paraId="4E62938A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486CE0">
            <w:pPr>
              <w:numPr>
                <w:ilvl w:val="0"/>
                <w:numId w:val="1"/>
              </w:num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 xml:space="preserve">主机： </w:t>
            </w:r>
          </w:p>
          <w:p w14:paraId="7A0C5243">
            <w:pPr>
              <w:numPr>
                <w:ilvl w:val="0"/>
                <w:numId w:val="2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主机1台，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液晶显示屛、电疗输出座、调节旋钮、电源保险丝、电源插座、磁疗输出座、电源开关、接地端子</w:t>
            </w:r>
            <w:r>
              <w:rPr>
                <w:rFonts w:ascii="宋体" w:hAnsi="宋体"/>
                <w:sz w:val="24"/>
                <w:szCs w:val="24"/>
              </w:rPr>
              <w:t>。</w:t>
            </w:r>
          </w:p>
          <w:p w14:paraId="5883821E">
            <w:pPr>
              <w:numPr>
                <w:ilvl w:val="0"/>
                <w:numId w:val="0"/>
              </w:numPr>
              <w:ind w:left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2）</w:t>
            </w:r>
            <w:r>
              <w:rPr>
                <w:rFonts w:hint="eastAsia" w:ascii="宋体" w:hAnsi="宋体"/>
                <w:sz w:val="24"/>
                <w:szCs w:val="24"/>
              </w:rPr>
              <w:t>移动推车</w:t>
            </w:r>
          </w:p>
          <w:p w14:paraId="6C61E407">
            <w:pPr>
              <w:numPr>
                <w:ilvl w:val="0"/>
                <w:numId w:val="1"/>
              </w:num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配件结构</w:t>
            </w:r>
            <w:r>
              <w:rPr>
                <w:rFonts w:ascii="宋体" w:hAnsi="宋体"/>
                <w:b/>
                <w:sz w:val="24"/>
                <w:szCs w:val="24"/>
              </w:rPr>
              <w:t>：</w:t>
            </w:r>
          </w:p>
          <w:p w14:paraId="1427BA86"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自粘性电极：电极片尺寸规格：50cm</w:t>
            </w:r>
            <w:r>
              <w:rPr>
                <w:rFonts w:hint="default" w:ascii="Arial" w:hAnsi="Arial" w:cs="Arial"/>
                <w:color w:val="000000"/>
                <w:sz w:val="24"/>
                <w:szCs w:val="24"/>
                <w:lang w:val="en-US" w:eastAsia="zh-CN"/>
              </w:rPr>
              <w:t>×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50cm，电极片导电阻抗不大于500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Ω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，电极片电源密度</w:t>
            </w:r>
            <w:r>
              <w:rPr>
                <w:rFonts w:hint="default" w:ascii="Arial" w:hAnsi="Arial" w:cs="Arial"/>
                <w:color w:val="000000"/>
                <w:sz w:val="24"/>
                <w:szCs w:val="24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2.2A/cm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²</w:t>
            </w:r>
          </w:p>
          <w:p w14:paraId="4CD91618">
            <w:pPr>
              <w:widowControl/>
              <w:numPr>
                <w:ilvl w:val="0"/>
                <w:numId w:val="4"/>
              </w:numPr>
              <w:ind w:leftChars="0"/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电疗输出线：电疗输出线的四芯接头与主机上的电疗输出座相连接并旋紧接口，电疗输出线有A、B两组输出插头，可分别连接四个治疗电极。</w:t>
            </w:r>
          </w:p>
          <w:p w14:paraId="1B4B3A60">
            <w:pPr>
              <w:widowControl/>
              <w:numPr>
                <w:ilvl w:val="0"/>
                <w:numId w:val="4"/>
              </w:numPr>
              <w:ind w:leftChars="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磁疗头：磁疗头两端是可以伸张，可根据治疗部位大小进行合理调整两端的宽度，将磁疗头的两端夹在患者治疗部位两侧，适应患者更好接受治疗.</w:t>
            </w:r>
          </w:p>
          <w:p w14:paraId="78A1735E">
            <w:pPr>
              <w:numPr>
                <w:ilvl w:val="0"/>
                <w:numId w:val="1"/>
              </w:num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功能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及参数</w:t>
            </w:r>
            <w:r>
              <w:rPr>
                <w:rFonts w:ascii="宋体" w:hAnsi="宋体"/>
                <w:b/>
                <w:sz w:val="24"/>
                <w:szCs w:val="24"/>
              </w:rPr>
              <w:t>：</w:t>
            </w:r>
          </w:p>
          <w:p w14:paraId="1A515710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）中频电疗输出强度0-140A（峰值强度）可调；</w:t>
            </w:r>
          </w:p>
          <w:p w14:paraId="562FF857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2)中频电疗具有四种固定治疗模式，骨折各期针对性治疗；</w:t>
            </w:r>
          </w:p>
          <w:p w14:paraId="018FD5A2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3)电疗治疗强度实时数字显示；电疗输出波形动态显示，输出一目了然；</w:t>
            </w:r>
          </w:p>
          <w:p w14:paraId="66B179A6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4)磁疗具有四种治疗模式，对各种各种进行针对性治疗；</w:t>
            </w:r>
          </w:p>
          <w:p w14:paraId="2F19C015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万向磁疗耦合器，可根据部位大小自由调节磁疗头宽度；</w:t>
            </w:r>
          </w:p>
          <w:p w14:paraId="48CF921A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5)治疗时间0-99分钟可调，默认为20分钟；治疗结束自动停止，声音提示。</w:t>
            </w:r>
          </w:p>
        </w:tc>
      </w:tr>
      <w:tr w14:paraId="3BE27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FBC22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7FAC771E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535B26">
            <w:pPr>
              <w:numPr>
                <w:ilvl w:val="0"/>
                <w:numId w:val="5"/>
              </w:num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主机1台</w:t>
            </w:r>
          </w:p>
          <w:p w14:paraId="551FA0E2">
            <w:pPr>
              <w:numPr>
                <w:ilvl w:val="0"/>
                <w:numId w:val="5"/>
              </w:num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自粘性电极12个</w:t>
            </w:r>
          </w:p>
          <w:p w14:paraId="5B3DBD06">
            <w:pPr>
              <w:numPr>
                <w:ilvl w:val="0"/>
                <w:numId w:val="5"/>
              </w:num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电疗输出线2根</w:t>
            </w:r>
          </w:p>
          <w:p w14:paraId="3AFE0F0E">
            <w:pPr>
              <w:numPr>
                <w:ilvl w:val="0"/>
                <w:numId w:val="5"/>
              </w:num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磁疗头1个</w:t>
            </w:r>
          </w:p>
          <w:p w14:paraId="622851AD">
            <w:pPr>
              <w:numPr>
                <w:ilvl w:val="0"/>
                <w:numId w:val="5"/>
              </w:num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磁疗输出线2根</w:t>
            </w:r>
          </w:p>
          <w:p w14:paraId="7519F4C1"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6.</w:t>
            </w:r>
            <w:r>
              <w:rPr>
                <w:rFonts w:hint="eastAsia"/>
                <w:sz w:val="24"/>
              </w:rPr>
              <w:t>外接电源线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根</w:t>
            </w:r>
          </w:p>
        </w:tc>
      </w:tr>
      <w:tr w14:paraId="2EB62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289469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BD39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设备使用</w:t>
            </w:r>
            <w:r>
              <w:rPr>
                <w:rFonts w:hint="eastAsia" w:ascii="Times New Roman" w:hAnsi="Times New Roman" w:cs="Times New Roman"/>
                <w:color w:val="FF0000"/>
                <w:sz w:val="28"/>
                <w:szCs w:val="28"/>
                <w:lang w:val="en-US" w:eastAsia="zh-CN"/>
              </w:rPr>
              <w:t>期限</w:t>
            </w:r>
            <w:r>
              <w:rPr>
                <w:rFonts w:hint="eastAsia" w:cs="Times New Roman"/>
                <w:color w:val="FF000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Times New Roman" w:hAnsi="Times New Roman" w:cs="Times New Roman"/>
                <w:color w:val="FF0000"/>
                <w:sz w:val="28"/>
                <w:szCs w:val="28"/>
                <w:lang w:val="en-US" w:eastAsia="zh-CN"/>
              </w:rPr>
              <w:t>年以上，设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备的生产日期和合同签订的时间间隔不大于6个月。</w:t>
            </w:r>
          </w:p>
          <w:p w14:paraId="5F8E4A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2.</w:t>
            </w:r>
            <w:bookmarkStart w:id="0" w:name="OLE_LINK5"/>
            <w:bookmarkStart w:id="1" w:name="OLE_LINK3"/>
            <w:bookmarkStart w:id="2" w:name="OLE_LINK4"/>
            <w:bookmarkStart w:id="3" w:name="OLE_LINK2"/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整机免费质保3年</w:t>
            </w:r>
            <w:r>
              <w:rPr>
                <w:rFonts w:hint="eastAsia" w:cs="Times New Roman"/>
                <w:color w:val="FF0000"/>
                <w:sz w:val="28"/>
                <w:szCs w:val="28"/>
                <w:lang w:val="en-US" w:eastAsia="zh-CN"/>
              </w:rPr>
              <w:t>以上</w:t>
            </w: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；设备设计使用的耗材必须为开放的耗材，并提供阳光网能点配价格，验收时提供三种以上的耗材使用进行验收。</w:t>
            </w:r>
          </w:p>
          <w:p w14:paraId="05EABB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供货时应同时附上中文使用说明书（包括纸质版和电子版）。</w:t>
            </w:r>
          </w:p>
          <w:p w14:paraId="59495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77EA4176">
            <w:pPr>
              <w:jc w:val="both"/>
              <w:rPr>
                <w:rFonts w:hint="default" w:eastAsia="宋体"/>
                <w:sz w:val="24"/>
                <w:lang w:val="en-US" w:eastAsia="zh-CN"/>
              </w:rPr>
            </w:pPr>
          </w:p>
        </w:tc>
      </w:tr>
    </w:tbl>
    <w:p w14:paraId="2595BD14">
      <w:pPr>
        <w:jc w:val="both"/>
        <w:rPr>
          <w:rFonts w:hint="default"/>
          <w:b/>
          <w:bCs/>
          <w:sz w:val="32"/>
          <w:szCs w:val="32"/>
          <w:lang w:val="en-US" w:eastAsia="zh-CN"/>
        </w:rPr>
      </w:pPr>
      <w:bookmarkStart w:id="6" w:name="_GoBack"/>
      <w:bookmarkEnd w:id="6"/>
    </w:p>
    <w:p w14:paraId="10B58C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5F5D74"/>
    <w:multiLevelType w:val="multilevel"/>
    <w:tmpl w:val="1E5F5D74"/>
    <w:lvl w:ilvl="0" w:tentative="0">
      <w:start w:val="1"/>
      <w:numFmt w:val="chineseCountingThousand"/>
      <w:lvlText w:val="(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E344B04"/>
    <w:multiLevelType w:val="multilevel"/>
    <w:tmpl w:val="2E344B04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2" w:tentative="0">
      <w:start w:val="1"/>
      <w:numFmt w:val="decimal"/>
      <w:lvlText w:val="%3．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">
    <w:nsid w:val="55B5D0D2"/>
    <w:multiLevelType w:val="singleLevel"/>
    <w:tmpl w:val="55B5D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00609AB"/>
    <w:multiLevelType w:val="multilevel"/>
    <w:tmpl w:val="600609AB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70445C93"/>
    <w:multiLevelType w:val="singleLevel"/>
    <w:tmpl w:val="70445C93"/>
    <w:lvl w:ilvl="0" w:tentative="0">
      <w:start w:val="2"/>
      <w:numFmt w:val="decimal"/>
      <w:suff w:val="nothing"/>
      <w:lvlText w:val="%1）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15173795"/>
    <w:rsid w:val="48205630"/>
    <w:rsid w:val="69F0140A"/>
    <w:rsid w:val="6F442CF5"/>
    <w:rsid w:val="78887C68"/>
    <w:rsid w:val="7F47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854</Words>
  <Characters>896</Characters>
  <Lines>0</Lines>
  <Paragraphs>0</Paragraphs>
  <TotalTime>1</TotalTime>
  <ScaleCrop>false</ScaleCrop>
  <LinksUpToDate>false</LinksUpToDate>
  <CharactersWithSpaces>904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</cp:lastModifiedBy>
  <dcterms:modified xsi:type="dcterms:W3CDTF">2025-06-05T08:59:12Z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6668BED0071C438BBCE920AEC2911E36</vt:lpwstr>
  </property>
  <property fmtid="{D5CDD505-2E9C-101B-9397-08002B2CF9AE}" pid="4" name="KSOTemplateDocerSaveRecord">
    <vt:lpwstr>eyJoZGlkIjoiNzBjNGQ2NGEyMzliZTgzMjdiNDZkZWRiMDY5Yzk1ZTMifQ==</vt:lpwstr>
  </property>
</Properties>
</file>