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91848">
      <w:pPr>
        <w:jc w:val="left"/>
        <w:rPr>
          <w:rFonts w:ascii="宋体" w:hAnsi="宋体"/>
          <w:b/>
          <w:sz w:val="28"/>
          <w:szCs w:val="28"/>
        </w:rPr>
      </w:pPr>
    </w:p>
    <w:p w14:paraId="3F2C1DCA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热牙胶充填系统</w:t>
      </w:r>
      <w:r>
        <w:rPr>
          <w:rFonts w:hint="eastAsia" w:ascii="宋体" w:hAnsi="宋体"/>
          <w:b/>
          <w:sz w:val="28"/>
          <w:szCs w:val="28"/>
        </w:rPr>
        <w:t>技术参数及配置要求</w:t>
      </w:r>
    </w:p>
    <w:tbl>
      <w:tblPr>
        <w:tblStyle w:val="5"/>
        <w:tblW w:w="99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160"/>
        <w:gridCol w:w="7020"/>
      </w:tblGrid>
      <w:tr w14:paraId="6D8C6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A06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1D25B5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2325143">
            <w:pPr>
              <w:ind w:firstLine="1400" w:firstLineChars="5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热熔牙胶充填系统</w:t>
            </w:r>
            <w:r>
              <w:rPr>
                <w:rFonts w:hint="eastAsia"/>
                <w:sz w:val="28"/>
                <w:szCs w:val="28"/>
              </w:rPr>
              <w:t>参数说明</w:t>
            </w:r>
          </w:p>
        </w:tc>
      </w:tr>
      <w:tr w14:paraId="12E29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35C1FE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CDD205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0D9AA4">
            <w:pPr>
              <w:ind w:firstLine="1400" w:firstLineChars="50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热熔牙胶充填系统</w:t>
            </w:r>
          </w:p>
        </w:tc>
      </w:tr>
      <w:tr w14:paraId="66BB2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D69686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  <w:p w14:paraId="13269DEF">
            <w:pPr>
              <w:ind w:firstLine="120" w:firstLineChars="50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D2950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BBEAD59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  <w:lang w:val="en-US" w:eastAsia="zh-CN"/>
              </w:rPr>
              <w:t>热熔牙胶充填系统用于在根管充填阶段加压软化牙胶，实现根管充填。本设备仅能由受训合格的专业人士（例如牙医）在医院或诊所使用。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牙胶充填仪用于加热软化牙胶，将牙胶充填至根管内。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适用于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  <w:lang w:val="en-US" w:eastAsia="zh-CN"/>
              </w:rPr>
              <w:t>牙齿疾病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各年龄层患者。</w:t>
            </w:r>
          </w:p>
        </w:tc>
      </w:tr>
      <w:tr w14:paraId="002A1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294D5B4">
            <w:pPr>
              <w:rPr>
                <w:sz w:val="24"/>
              </w:rPr>
            </w:pPr>
          </w:p>
          <w:p w14:paraId="673B3AC4">
            <w:pPr>
              <w:rPr>
                <w:sz w:val="24"/>
              </w:rPr>
            </w:pPr>
          </w:p>
          <w:p w14:paraId="01CC053E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3</w:t>
            </w:r>
          </w:p>
          <w:p w14:paraId="31358F18">
            <w:pPr>
              <w:rPr>
                <w:sz w:val="24"/>
              </w:rPr>
            </w:pPr>
          </w:p>
          <w:p w14:paraId="5AEB4388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E6F75F">
            <w:pPr>
              <w:rPr>
                <w:sz w:val="24"/>
              </w:rPr>
            </w:pPr>
          </w:p>
          <w:p w14:paraId="1E60C7DF">
            <w:pPr>
              <w:rPr>
                <w:sz w:val="24"/>
              </w:rPr>
            </w:pPr>
          </w:p>
          <w:p w14:paraId="3A70E72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0B6D34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4A5F122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热熔牙胶充填机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 w14:paraId="5E204B1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内部电池 </w:t>
            </w:r>
          </w:p>
          <w:p w14:paraId="0F63447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锂电池：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DC3.7V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2600mAh,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10% </w:t>
            </w:r>
          </w:p>
          <w:p w14:paraId="37FD4BD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适配器输入 </w:t>
            </w:r>
          </w:p>
          <w:p w14:paraId="4318400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单相，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AC220 V,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10% </w:t>
            </w:r>
          </w:p>
          <w:p w14:paraId="06D58EF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适配器输出 </w:t>
            </w:r>
          </w:p>
          <w:p w14:paraId="22EF2A9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6V </w:t>
            </w:r>
          </w:p>
          <w:p w14:paraId="7331127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3A </w:t>
            </w:r>
          </w:p>
          <w:p w14:paraId="2A63E04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额定频率 </w:t>
            </w:r>
          </w:p>
          <w:p w14:paraId="645D6A0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50Hz,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 Hz </w:t>
            </w:r>
          </w:p>
          <w:p w14:paraId="3A4DA36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输入功率 </w:t>
            </w:r>
          </w:p>
          <w:p w14:paraId="039B6D4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15VA </w:t>
            </w:r>
          </w:p>
          <w:p w14:paraId="1132154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温度 </w:t>
            </w:r>
          </w:p>
          <w:p w14:paraId="55A4CB8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~300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℃，±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20% </w:t>
            </w:r>
          </w:p>
          <w:p w14:paraId="051D89F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防电击类型分类 </w:t>
            </w:r>
          </w:p>
          <w:p w14:paraId="73F6F97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II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类，内部电源设备 </w:t>
            </w:r>
          </w:p>
          <w:p w14:paraId="6EB3427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应用部分类型 </w:t>
            </w:r>
          </w:p>
          <w:p w14:paraId="6E13D1F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B </w:t>
            </w:r>
          </w:p>
          <w:p w14:paraId="363BE0F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运行模式 </w:t>
            </w:r>
          </w:p>
          <w:p w14:paraId="32AB7D5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连续运行 </w:t>
            </w:r>
          </w:p>
          <w:p w14:paraId="1A2AE03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防进液程度分类 </w:t>
            </w:r>
          </w:p>
          <w:p w14:paraId="0BF5173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IPX0 </w:t>
            </w:r>
          </w:p>
          <w:p w14:paraId="5C590F9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AP/APG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型设备 </w:t>
            </w:r>
          </w:p>
          <w:p w14:paraId="6E2BA9F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非 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AP/APG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型设备 </w:t>
            </w:r>
          </w:p>
          <w:p w14:paraId="48C54B3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防除颤应用部分 </w:t>
            </w:r>
          </w:p>
          <w:p w14:paraId="37C3875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无 </w:t>
            </w:r>
          </w:p>
          <w:p w14:paraId="40C383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使用环境条件 </w:t>
            </w:r>
          </w:p>
          <w:p w14:paraId="0812B63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环境温度：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°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C~40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°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C </w:t>
            </w:r>
          </w:p>
          <w:p w14:paraId="7F13BE7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相对湿度：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&lt;80% </w:t>
            </w:r>
          </w:p>
          <w:p w14:paraId="6D40B7E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工作高度：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&lt;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海拔高度 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3000m </w:t>
            </w:r>
          </w:p>
          <w:p w14:paraId="1F8C7EE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运输和存储条件 </w:t>
            </w:r>
          </w:p>
          <w:p w14:paraId="5C5DEA1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环境温度：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-40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°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C~ +55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°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C </w:t>
            </w:r>
          </w:p>
          <w:p w14:paraId="5E1E92F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相对湿度：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20% ~ 93% </w:t>
            </w:r>
          </w:p>
          <w:p w14:paraId="5CA772D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大气压力：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70kPa~ 106 kPa</w:t>
            </w:r>
          </w:p>
          <w:p w14:paraId="67EAF1E1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牙胶充填仪:</w:t>
            </w:r>
          </w:p>
          <w:p w14:paraId="06A2F39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适用温度 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-200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℃ </w:t>
            </w:r>
          </w:p>
          <w:p w14:paraId="0031DF7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内部电池 </w:t>
            </w:r>
          </w:p>
          <w:p w14:paraId="49DDDF4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锂电池：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3.7V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2600mAh,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10% </w:t>
            </w:r>
          </w:p>
          <w:p w14:paraId="447FCF6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适配器输入 </w:t>
            </w:r>
          </w:p>
          <w:p w14:paraId="7C94A5C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单相，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AC 220 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，±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10% </w:t>
            </w:r>
          </w:p>
          <w:p w14:paraId="3DD6041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适配器输出 </w:t>
            </w:r>
          </w:p>
          <w:p w14:paraId="4492B57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6V </w:t>
            </w:r>
          </w:p>
          <w:p w14:paraId="30101B9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3A </w:t>
            </w:r>
          </w:p>
          <w:p w14:paraId="26CD5A8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主机输入功率 </w:t>
            </w:r>
          </w:p>
          <w:p w14:paraId="4E02F1C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15VA </w:t>
            </w:r>
          </w:p>
          <w:p w14:paraId="34A3E78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额定频率 </w:t>
            </w:r>
          </w:p>
          <w:p w14:paraId="42F60E6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，±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1Hz </w:t>
            </w:r>
          </w:p>
          <w:p w14:paraId="0152DCC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温度 </w:t>
            </w:r>
          </w:p>
          <w:p w14:paraId="6918790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~200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℃ </w:t>
            </w:r>
          </w:p>
          <w:p w14:paraId="144E60B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防电击类型分类 </w:t>
            </w:r>
          </w:p>
          <w:p w14:paraId="401D6F4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II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类，内部电源设备 </w:t>
            </w:r>
          </w:p>
          <w:p w14:paraId="73FCC0E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防进液程度分类 </w:t>
            </w:r>
          </w:p>
          <w:p w14:paraId="601886E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IPX0 </w:t>
            </w:r>
          </w:p>
          <w:p w14:paraId="442EA5C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AP/APG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型设备 </w:t>
            </w:r>
          </w:p>
          <w:p w14:paraId="3A76CE6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非 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AP/APG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型设备 </w:t>
            </w:r>
          </w:p>
          <w:p w14:paraId="7A508A2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防除颤应用部分 </w:t>
            </w:r>
          </w:p>
          <w:p w14:paraId="46749CE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无 </w:t>
            </w:r>
          </w:p>
          <w:p w14:paraId="3BC41F8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应用部分类型 </w:t>
            </w:r>
          </w:p>
          <w:p w14:paraId="55AC296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B </w:t>
            </w:r>
          </w:p>
          <w:p w14:paraId="6689E3C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运行模式 </w:t>
            </w:r>
          </w:p>
          <w:p w14:paraId="3B60B3B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连续运行 </w:t>
            </w:r>
          </w:p>
          <w:p w14:paraId="3DA12B0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环境条件 </w:t>
            </w:r>
          </w:p>
          <w:p w14:paraId="0A81B31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环境温度： 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~40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℃ </w:t>
            </w:r>
          </w:p>
          <w:p w14:paraId="4ABA204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相对湿度：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&lt;80% </w:t>
            </w:r>
          </w:p>
          <w:p w14:paraId="70591D9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工作海拔：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&lt;2000m </w:t>
            </w:r>
          </w:p>
          <w:p w14:paraId="2D01EC5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运输和存储条件 </w:t>
            </w:r>
          </w:p>
          <w:p w14:paraId="2E8F983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环境温度：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-20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~ +55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℃ </w:t>
            </w:r>
          </w:p>
          <w:p w14:paraId="0B45CBB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相对湿度：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20% ~ 80% </w:t>
            </w:r>
          </w:p>
          <w:p w14:paraId="1D696BA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大气压力：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70kPa~ 106 kPa</w:t>
            </w:r>
          </w:p>
          <w:p w14:paraId="74080B7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BECDCFE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72CED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57F4BF">
            <w:pPr>
              <w:rPr>
                <w:sz w:val="24"/>
              </w:rPr>
            </w:pPr>
          </w:p>
          <w:p w14:paraId="7F555B51">
            <w:pPr>
              <w:rPr>
                <w:sz w:val="24"/>
              </w:rPr>
            </w:pPr>
          </w:p>
          <w:p w14:paraId="6BAE45F2">
            <w:pPr>
              <w:rPr>
                <w:sz w:val="24"/>
              </w:rPr>
            </w:pPr>
          </w:p>
          <w:p w14:paraId="4C6BE44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4</w:t>
            </w:r>
          </w:p>
          <w:p w14:paraId="7ADF497B">
            <w:pPr>
              <w:rPr>
                <w:sz w:val="24"/>
              </w:rPr>
            </w:pPr>
          </w:p>
          <w:p w14:paraId="5DDE3CCF">
            <w:pPr>
              <w:rPr>
                <w:sz w:val="24"/>
              </w:rPr>
            </w:pPr>
          </w:p>
          <w:p w14:paraId="03117B6F">
            <w:pPr>
              <w:rPr>
                <w:sz w:val="24"/>
              </w:rPr>
            </w:pPr>
          </w:p>
          <w:p w14:paraId="3041353A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022F56">
            <w:pPr>
              <w:rPr>
                <w:sz w:val="24"/>
              </w:rPr>
            </w:pPr>
          </w:p>
          <w:p w14:paraId="4D88CDD3">
            <w:pPr>
              <w:rPr>
                <w:sz w:val="24"/>
              </w:rPr>
            </w:pPr>
          </w:p>
          <w:p w14:paraId="739E4BC2">
            <w:pPr>
              <w:rPr>
                <w:sz w:val="24"/>
              </w:rPr>
            </w:pPr>
          </w:p>
          <w:p w14:paraId="721F3D0F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3A4AA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 w14:paraId="5AF55AFC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热熔牙胶充填机</w:t>
            </w:r>
          </w:p>
          <w:p w14:paraId="236B7A7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1.1    </w:t>
            </w:r>
            <w:bookmarkStart w:id="0" w:name="bookmark3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无线笔式设计；</w:t>
            </w:r>
          </w:p>
          <w:p w14:paraId="4DAAA72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1" w:name="bookmark4"/>
            <w:bookmarkEnd w:id="1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1.2    360°环型开关设计，满足任意操持习惯，开关环包含工作指示灯、工作时有工作提示音；可根据左右手习惯调整屏幕角度；</w:t>
            </w:r>
          </w:p>
          <w:p w14:paraId="0B76ACC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2" w:name="bookmark5"/>
            <w:bookmarkEnd w:id="2"/>
            <w:bookmarkStart w:id="3" w:name="bookmark6"/>
            <w:bookmarkEnd w:id="3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1.3    配备多个型号、锥度的工作尖，选择多样；</w:t>
            </w:r>
          </w:p>
          <w:p w14:paraId="193FDC4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1.4    工作尖六角梅花设计，可多方向操作，6个方向可以调整</w:t>
            </w:r>
            <w:bookmarkStart w:id="4" w:name="bookmark7"/>
            <w:bookmarkEnd w:id="4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；</w:t>
            </w:r>
          </w:p>
          <w:p w14:paraId="06B5EFA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1.5    快速加温到200度，1秒快速冷却；</w:t>
            </w:r>
          </w:p>
          <w:p w14:paraId="1635F42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1.6    2600mAh大容量锂电池，充电所需时间约4个小时，使用寿命长（可充放电500次以上）；</w:t>
            </w:r>
          </w:p>
          <w:p w14:paraId="385A550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1.7     采用OLED屏幕，屏幕实时反馈设备电量及工作尖温度，快速准确；</w:t>
            </w:r>
          </w:p>
          <w:p w14:paraId="57763A0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1.8     T1-T5五个预设的工作模式，皆为记忆模式，每个工作模式可单独调整相应的温度。</w:t>
            </w:r>
          </w:p>
          <w:p w14:paraId="608A630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1.9     不同工作模式下加热温度在90℃到300℃范围内可调。可根据各种不同的填充材料如牙胶棒、生物陶瓷等来调节合适的使用温度；</w:t>
            </w:r>
          </w:p>
          <w:p w14:paraId="014F761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1.10     工作尖在加热过程中只有尖端4-5mm及横截面加热，工作尖其他部分不发热，不需要使用隔热保护套，从而达到保护患者，提升体验感的目的，同时设备能耗大大降低，环保省电效率高；</w:t>
            </w:r>
          </w:p>
          <w:p w14:paraId="1A27596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1.11    自动断电保护：根据不同模式下对应温度选择自动断电时间，可设定为 3秒，5 秒，8 秒 和 10 秒，以免损伤牙体组织，安全高效。</w:t>
            </w:r>
          </w:p>
          <w:p w14:paraId="4C58A22C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牙胶充填仪：</w:t>
            </w:r>
          </w:p>
          <w:p w14:paraId="2B2F96B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1.1  无线笔式设计；</w:t>
            </w:r>
          </w:p>
          <w:p w14:paraId="5484319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1.2  工作模式温度区间大工作模式温度区间大100℃-200℃，适配市面上大多数牙胶棒；</w:t>
            </w:r>
          </w:p>
          <w:p w14:paraId="7A44A04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1.3  加热时间短，约20秒即可达到设定工作温度;</w:t>
            </w:r>
          </w:p>
          <w:p w14:paraId="245E788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1.4  OLED屏幕实时监控工作温度与电量并且显示牙胶使用剩余量，方便监控热牙胶使用情况以便及时更换；</w:t>
            </w:r>
          </w:p>
          <w:p w14:paraId="454817E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1.5   工作尖银针可360°旋转，配套有预弯扳手方便工作尖预弯使用；</w:t>
            </w:r>
          </w:p>
          <w:p w14:paraId="0BC3B60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1.6   玲珑机身，体积小，手感好；</w:t>
            </w:r>
          </w:p>
          <w:p w14:paraId="68EDC62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1.7   全自动电动马达注射，可调整注射速度分为慢、中、快三挡；</w:t>
            </w:r>
          </w:p>
          <w:p w14:paraId="0F031AE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1.8   国家专利自动清洗免维护功能，不漏胶溢胶。能够完成设备的自动清理，大大节省设备的维护保养时间；</w:t>
            </w:r>
          </w:p>
          <w:p w14:paraId="459ED40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1.9   2600Amh大容量充电电池，充满电池需要约 4 小时，使用寿命长（可充放电500次以上）。连续加热保温3小时，大约可连续使用牙胶棒40个；</w:t>
            </w:r>
          </w:p>
          <w:p w14:paraId="2DC0F56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1.10  纯银工作尖有多种型号，标配23Ga、25Ga，满足临床治疗需求；</w:t>
            </w:r>
          </w:p>
          <w:p w14:paraId="09884AA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1.11  一年主机质保，工厂拥有专业的售后团队，提供使用保障。</w:t>
            </w:r>
          </w:p>
          <w:p w14:paraId="30573BF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8515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1417F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5</w:t>
            </w:r>
          </w:p>
          <w:p w14:paraId="771285CC">
            <w:pPr>
              <w:rPr>
                <w:sz w:val="24"/>
              </w:rPr>
            </w:pPr>
          </w:p>
          <w:p w14:paraId="72E5281F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6519B2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79D37256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ED87BC"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无</w:t>
            </w:r>
          </w:p>
        </w:tc>
      </w:tr>
      <w:tr w14:paraId="55253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C44402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637192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B07EF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  <w:t>整机质保3年，该设备设计使用耗材的必须为开放的耗材，并提供阳光网点配价格，验收时提供三种以上的耗材使用进行验收。</w:t>
            </w:r>
          </w:p>
          <w:p w14:paraId="00BC0838">
            <w:pPr>
              <w:ind w:firstLine="3360" w:firstLineChars="1400"/>
              <w:jc w:val="both"/>
              <w:rPr>
                <w:rFonts w:hint="default" w:eastAsia="宋体"/>
                <w:sz w:val="24"/>
                <w:lang w:val="en-US" w:eastAsia="zh-CN"/>
              </w:rPr>
            </w:pPr>
            <w:bookmarkStart w:id="5" w:name="_GoBack"/>
            <w:bookmarkEnd w:id="5"/>
          </w:p>
        </w:tc>
      </w:tr>
      <w:tr w14:paraId="3519A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8DC1DB">
            <w:pPr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申请人（签名）：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甘柱</w:t>
            </w:r>
            <w:r>
              <w:rPr>
                <w:rFonts w:hint="eastAsia"/>
                <w:sz w:val="28"/>
                <w:szCs w:val="28"/>
              </w:rPr>
              <w:t xml:space="preserve">                 科室负责人（签名）：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甘柱</w:t>
            </w:r>
          </w:p>
        </w:tc>
      </w:tr>
    </w:tbl>
    <w:p w14:paraId="24E847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37871"/>
    <w:multiLevelType w:val="singleLevel"/>
    <w:tmpl w:val="A37378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wNjczOTUxM2E1NTc4NmUwM2ZjYzA2OWUzMjM0OTkifQ=="/>
  </w:docVars>
  <w:rsids>
    <w:rsidRoot w:val="78887C68"/>
    <w:rsid w:val="000E463A"/>
    <w:rsid w:val="00422ACE"/>
    <w:rsid w:val="004232F6"/>
    <w:rsid w:val="0047139E"/>
    <w:rsid w:val="00692EB1"/>
    <w:rsid w:val="0086047E"/>
    <w:rsid w:val="00AB7485"/>
    <w:rsid w:val="00BE656F"/>
    <w:rsid w:val="00FF22FB"/>
    <w:rsid w:val="06243A09"/>
    <w:rsid w:val="07FE0353"/>
    <w:rsid w:val="09A737D3"/>
    <w:rsid w:val="0E211109"/>
    <w:rsid w:val="16461B10"/>
    <w:rsid w:val="1D1F76CE"/>
    <w:rsid w:val="1DB554AB"/>
    <w:rsid w:val="2A281019"/>
    <w:rsid w:val="2E5B0E42"/>
    <w:rsid w:val="33C24DA3"/>
    <w:rsid w:val="35AD6309"/>
    <w:rsid w:val="35F657E4"/>
    <w:rsid w:val="36360574"/>
    <w:rsid w:val="3BDB5484"/>
    <w:rsid w:val="3D8C2789"/>
    <w:rsid w:val="3F3D1F51"/>
    <w:rsid w:val="41964039"/>
    <w:rsid w:val="437B1337"/>
    <w:rsid w:val="46960954"/>
    <w:rsid w:val="47F52D9D"/>
    <w:rsid w:val="499E0469"/>
    <w:rsid w:val="4F122398"/>
    <w:rsid w:val="51193AF0"/>
    <w:rsid w:val="52DB35B0"/>
    <w:rsid w:val="53686DA9"/>
    <w:rsid w:val="542949B7"/>
    <w:rsid w:val="5E1B62E1"/>
    <w:rsid w:val="5EF81DE9"/>
    <w:rsid w:val="60890715"/>
    <w:rsid w:val="61911E81"/>
    <w:rsid w:val="67145E26"/>
    <w:rsid w:val="6F503980"/>
    <w:rsid w:val="74AD3877"/>
    <w:rsid w:val="777F1814"/>
    <w:rsid w:val="78887C68"/>
    <w:rsid w:val="7F0A43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1365</Words>
  <Characters>1623</Characters>
  <Lines>23</Lines>
  <Paragraphs>6</Paragraphs>
  <TotalTime>0</TotalTime>
  <ScaleCrop>false</ScaleCrop>
  <LinksUpToDate>false</LinksUpToDate>
  <CharactersWithSpaces>1871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2024-11-22T07:17:57Z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B772D09EB70B4FA19802C372D404580B_13</vt:lpwstr>
  </property>
</Properties>
</file>