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481EF">
      <w:pPr>
        <w:ind w:firstLine="1968" w:firstLineChars="700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p w14:paraId="721375AC">
      <w:pPr>
        <w:ind w:firstLine="1968" w:firstLineChars="700"/>
        <w:jc w:val="both"/>
        <w:rPr>
          <w:rFonts w:hint="eastAsia" w:ascii="宋体" w:hAnsi="宋体"/>
          <w:b/>
          <w:sz w:val="28"/>
          <w:szCs w:val="28"/>
        </w:rPr>
      </w:pP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8747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EF6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4C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项参数说明</w:t>
            </w:r>
          </w:p>
        </w:tc>
      </w:tr>
      <w:tr w14:paraId="79904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89F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04E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便携式肺功能仪</w:t>
            </w:r>
          </w:p>
          <w:p w14:paraId="258DB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59EE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6BC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B84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用途：卧床病人在院、治疗、脱机前不方便进行肺功能检测，配备便携式肺功能仪后，能更好的辅助医生进行判断病情和后续诊疗。检测数据可经过无线网络上传至医生电脑保存和查看，便于医生评估病情和后续诊疗，并可实现医生间数据共享。</w:t>
            </w:r>
          </w:p>
          <w:p w14:paraId="07674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适用人群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包括慢阻肺、胸壁疾病、肺癌、胸部、上腹部外科手术、心功能不全患者、长期卧床患者等。对</w:t>
            </w: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于呼吸系统疾病的治疗和教学具有很好的作用。</w:t>
            </w:r>
          </w:p>
          <w:p w14:paraId="519E2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89D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24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972D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4F49D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6A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AAE3CC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>肺通气功能检查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eastAsia="zh-CN"/>
              </w:rPr>
              <w:t>、支气管舒张试验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eastAsia="zh-CN"/>
              </w:rPr>
              <w:t>、机械辅助排痰、呼吸肌功能测定、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>床边简易肺功能测定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lang w:eastAsia="zh-CN"/>
              </w:rPr>
              <w:t>、流速容量曲线(V-V曲线)、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none"/>
                <w:lang w:val="en-US" w:eastAsia="zh-CN"/>
              </w:rPr>
              <w:t>呼吸训练。</w:t>
            </w:r>
          </w:p>
        </w:tc>
      </w:tr>
      <w:tr w14:paraId="0064E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8BA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5B927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1EF6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F69E6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240" w:hanging="280" w:hanging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A6D3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2F41B8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设备检测训练模块一体化设计，并获得药品监督管理局注册许可，非多个产品组合；</w:t>
            </w:r>
          </w:p>
          <w:p w14:paraId="1C31A30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2.检测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指标参数有：FVC, FEV1, FEV1/FVC,等。配合应用软件使用，可扩展指标参数如下：肺通气功能主要检测指标包含：FVC （用力肺活量）等吸气指标；VC（肺活量）：VC max等；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可进行支气管舒张试验；</w:t>
            </w:r>
          </w:p>
          <w:p w14:paraId="38E7EB8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可进行最大分钟通气量MVV评测；</w:t>
            </w:r>
          </w:p>
          <w:p w14:paraId="23DF5DE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可检测呼吸肌力MIP，MEP指标，检测时可分别显示流量容积曲线（F-V曲线）、时间容积曲线（V-T曲线）以辅助质控；</w:t>
            </w:r>
          </w:p>
          <w:p w14:paraId="6EFF1BC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可进行呼吸肌力训练，手动和自动设置阻抗2种模式，训练阻抗可调，训练次数6-30次可调；</w:t>
            </w:r>
          </w:p>
          <w:p w14:paraId="7E5FB0A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可进行振动正压通气排痰，提供自动/手动两种模式，自动模式下，振动排痰阻力可调，在低流速下也可产生合适的振动频率，手动模式下阻力、频率均可设置，振动频率范围10 - 32Hz；</w:t>
            </w:r>
          </w:p>
          <w:p w14:paraId="74E6976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便携式设计，可连接平板电脑使用，也支持与PC电脑、智能电视等屏幕扩展使用，方便床旁使用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 w14:paraId="5FEFC0C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具备交叉感染防控的恰当措施，例如拆卸、清洗、消毒传感器连接件，或使用一次性传感器或呼吸过滤器；</w:t>
            </w:r>
          </w:p>
          <w:p w14:paraId="6D00B88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支持A4报告打印或扩展热敏打印功能，可以及时打印报告。</w:t>
            </w:r>
          </w:p>
          <w:p w14:paraId="173D1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11.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检测模块1：肺通气功能检查（快通气检查，慢通气检查，MVV）、支气管舒张试验等；分别实时显示流量容积（F-V）曲线，时间容积（V-T）曲线等；检测模块2：针对配合程度特别差无法完成用力肺活量检测的受试者，提供分段式呼气检测和吸气检测以提高配合程度；</w:t>
            </w:r>
          </w:p>
          <w:p w14:paraId="060DA1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12.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呼吸训练模块：渐减式流阻负荷呼吸肌力训练，根据呼吸肌力量动态加载负载阻抗，可获得恒定阻力及最大吸气容量，达到训练的最佳效果；</w:t>
            </w:r>
          </w:p>
          <w:p w14:paraId="61A27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.报告生成及打印模块：支持多种报告模板，包括肺通气功能检查、支气管舒张试验，呼吸肌肌力评估、最大分钟通气量检测（MVV）；</w:t>
            </w:r>
          </w:p>
          <w:p w14:paraId="044DF7A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.产品内嵌入患教视频，便于受试者观看学习，以提高肺功能检查的配合程度。</w:t>
            </w:r>
          </w:p>
        </w:tc>
      </w:tr>
      <w:tr w14:paraId="4CF03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AD9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软、硬件的</w:t>
            </w:r>
          </w:p>
          <w:p w14:paraId="75F6F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15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2C8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2467EA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便携式肺功能仪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主机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台</w:t>
            </w:r>
          </w:p>
          <w:p w14:paraId="037C582D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说明书1份</w:t>
            </w:r>
          </w:p>
          <w:p w14:paraId="7C58D871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合格证1份</w:t>
            </w:r>
          </w:p>
          <w:p w14:paraId="0AD1A39C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适配器1个</w:t>
            </w:r>
          </w:p>
          <w:p w14:paraId="12FE053F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咬嘴1个</w:t>
            </w:r>
          </w:p>
          <w:p w14:paraId="37175850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阀头1个</w:t>
            </w:r>
          </w:p>
          <w:p w14:paraId="5220E470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平板电脑1台</w:t>
            </w:r>
          </w:p>
        </w:tc>
      </w:tr>
      <w:tr w14:paraId="105C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A4F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D2FF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8"/>
                <w:szCs w:val="28"/>
                <w:lang w:val="en-US" w:eastAsia="zh-CN"/>
              </w:rPr>
              <w:t>整机质量</w:t>
            </w: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 xml:space="preserve">维保年限 </w:t>
            </w:r>
            <w:r>
              <w:rPr>
                <w:rFonts w:hint="eastAsia" w:ascii="宋体" w:hAnsi="宋体" w:cs="宋体"/>
                <w:color w:val="FF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 xml:space="preserve">  年。</w:t>
            </w:r>
          </w:p>
        </w:tc>
      </w:tr>
    </w:tbl>
    <w:p w14:paraId="319D3F02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6EEAB"/>
    <w:multiLevelType w:val="singleLevel"/>
    <w:tmpl w:val="05C6EE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jNGQ2NGEyMzliZTgzMjdiNDZkZWRiMDY5Yzk1ZTMifQ=="/>
    <w:docVar w:name="KSO_WPS_MARK_KEY" w:val="4cafc30d-e924-4f99-b387-6208f7ba83b4"/>
  </w:docVars>
  <w:rsids>
    <w:rsidRoot w:val="78887C68"/>
    <w:rsid w:val="00475D96"/>
    <w:rsid w:val="0D171754"/>
    <w:rsid w:val="12D03C18"/>
    <w:rsid w:val="15D114BF"/>
    <w:rsid w:val="15D305AD"/>
    <w:rsid w:val="170F39CA"/>
    <w:rsid w:val="1B296D07"/>
    <w:rsid w:val="1DDB17E5"/>
    <w:rsid w:val="1ECE6493"/>
    <w:rsid w:val="1F3242FB"/>
    <w:rsid w:val="26C8487F"/>
    <w:rsid w:val="2C6F3F75"/>
    <w:rsid w:val="3795328A"/>
    <w:rsid w:val="3ECE01B1"/>
    <w:rsid w:val="3FAA540C"/>
    <w:rsid w:val="42286F7C"/>
    <w:rsid w:val="422A3ECA"/>
    <w:rsid w:val="44C2045C"/>
    <w:rsid w:val="46C64C4D"/>
    <w:rsid w:val="473C57AD"/>
    <w:rsid w:val="4AE84207"/>
    <w:rsid w:val="4D2167C3"/>
    <w:rsid w:val="4DF51EFB"/>
    <w:rsid w:val="519B2112"/>
    <w:rsid w:val="52727E6F"/>
    <w:rsid w:val="55FE21FB"/>
    <w:rsid w:val="57A10F5D"/>
    <w:rsid w:val="57CF705A"/>
    <w:rsid w:val="5976568E"/>
    <w:rsid w:val="5C3F64C4"/>
    <w:rsid w:val="5ED90970"/>
    <w:rsid w:val="61B371D6"/>
    <w:rsid w:val="63B646BA"/>
    <w:rsid w:val="69F0140A"/>
    <w:rsid w:val="710067A5"/>
    <w:rsid w:val="719120D1"/>
    <w:rsid w:val="73236665"/>
    <w:rsid w:val="73C15E76"/>
    <w:rsid w:val="78887C68"/>
    <w:rsid w:val="7E71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  <w:spacing w:after="120"/>
    </w:pPr>
    <w:rPr>
      <w:rFonts w:asci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1071</Words>
  <Characters>1141</Characters>
  <Lines>0</Lines>
  <Paragraphs>0</Paragraphs>
  <TotalTime>0</TotalTime>
  <ScaleCrop>false</ScaleCrop>
  <LinksUpToDate>false</LinksUpToDate>
  <CharactersWithSpaces>1159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2024-10-28T04:04:15Z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1246CE74B2604E548B4E73D9B571757A_13</vt:lpwstr>
  </property>
</Properties>
</file>